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F13972" w:rsidRDefault="002A25D0"/>
    <w:p w:rsidR="006E71E7" w:rsidRPr="00F13972" w:rsidRDefault="006E71E7" w:rsidP="006E71E7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F13972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6E71E7" w:rsidRPr="00F13972" w:rsidRDefault="006E71E7" w:rsidP="006E71E7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6E71E7" w:rsidRPr="00F13972" w:rsidRDefault="006E71E7" w:rsidP="006E71E7">
      <w:r w:rsidRPr="00F1397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6E71E7" w:rsidRPr="00F13972" w:rsidRDefault="006E71E7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6E71E7" w:rsidRPr="00F13972" w:rsidTr="00F3735C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6E71E7" w:rsidRPr="00F13972" w:rsidRDefault="006E71E7" w:rsidP="00F3735C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F13972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6E71E7" w:rsidRPr="00F13972" w:rsidRDefault="006E71E7" w:rsidP="00F3735C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F13972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6E71E7" w:rsidRPr="00F13972" w:rsidRDefault="006E71E7" w:rsidP="00F3735C">
            <w:pPr>
              <w:ind w:left="25"/>
              <w:rPr>
                <w:rFonts w:ascii="Calibri" w:hAnsi="Calibri" w:cs="Calibri"/>
                <w:b/>
              </w:rPr>
            </w:pPr>
            <w:r w:rsidRPr="00F13972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6E71E7" w:rsidRPr="00F13972" w:rsidRDefault="006E71E7" w:rsidP="00F3735C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6E71E7" w:rsidRPr="00F13972" w:rsidTr="00F3735C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6E71E7" w:rsidRPr="00F13972" w:rsidRDefault="006E71E7" w:rsidP="00F3735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13972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6E71E7" w:rsidRPr="00F13972" w:rsidRDefault="006E71E7" w:rsidP="00F3735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1397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6E71E7" w:rsidRPr="00F13972" w:rsidRDefault="006E71E7" w:rsidP="00F3735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1397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E71E7" w:rsidRPr="00F13972" w:rsidRDefault="006E71E7" w:rsidP="00F3735C">
            <w:pPr>
              <w:rPr>
                <w:rFonts w:eastAsia="Times New Roman"/>
              </w:rPr>
            </w:pPr>
            <w:r w:rsidRPr="00F1397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F13972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6E71E7" w:rsidRPr="00F13972" w:rsidRDefault="00200834" w:rsidP="00F3735C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F1397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1E7" w:rsidRPr="00F13972" w:rsidRDefault="006E71E7" w:rsidP="00F3735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9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6E71E7" w:rsidRPr="00F13972" w:rsidRDefault="006E71E7" w:rsidP="00F3735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972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6E71E7" w:rsidRPr="00F13972" w:rsidRDefault="006E71E7" w:rsidP="00F3735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972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6E71E7" w:rsidRPr="00F13972" w:rsidRDefault="00200834" w:rsidP="00F3735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397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1E7" w:rsidRPr="00F13972" w:rsidRDefault="006E71E7" w:rsidP="00F3735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71E7" w:rsidRPr="00F13972" w:rsidRDefault="006E71E7" w:rsidP="00F3735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71E7" w:rsidRPr="00F13972" w:rsidRDefault="006E71E7" w:rsidP="00F3735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F13972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 w:cs="Calibri"/>
          <w:b/>
          <w:bCs/>
        </w:rPr>
        <w:t>II</w:t>
      </w:r>
      <w:r w:rsidR="00D36204" w:rsidRPr="00F13972">
        <w:rPr>
          <w:rFonts w:ascii="Calibri" w:hAnsi="Calibri" w:cs="Calibri"/>
          <w:b/>
          <w:bCs/>
        </w:rPr>
        <w:t>I</w:t>
      </w:r>
      <w:r w:rsidR="00AB1F1A" w:rsidRPr="00F13972">
        <w:rPr>
          <w:rFonts w:ascii="Calibri" w:hAnsi="Calibri" w:cs="Calibri"/>
          <w:b/>
          <w:bCs/>
        </w:rPr>
        <w:t>.</w:t>
      </w:r>
      <w:r w:rsidR="00C357B5" w:rsidRPr="00F13972">
        <w:rPr>
          <w:rFonts w:ascii="Calibri" w:hAnsi="Calibri" w:cs="Calibri"/>
          <w:b/>
          <w:bCs/>
        </w:rPr>
        <w:t xml:space="preserve"> Rozpoznanie</w:t>
      </w:r>
      <w:r w:rsidR="00AB1F1A" w:rsidRPr="00F13972">
        <w:rPr>
          <w:rFonts w:ascii="Calibri" w:hAnsi="Calibri" w:cs="Calibri"/>
          <w:b/>
          <w:bCs/>
        </w:rPr>
        <w:t xml:space="preserve"> </w:t>
      </w:r>
    </w:p>
    <w:p w:rsidR="00896D2C" w:rsidRPr="00F13972" w:rsidRDefault="00896D2C" w:rsidP="00604908">
      <w:pPr>
        <w:spacing w:before="120" w:after="120"/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 xml:space="preserve">Paraganglioma </w:t>
      </w:r>
    </w:p>
    <w:p w:rsidR="007F3924" w:rsidRPr="00F13972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 w:cs="Calibri"/>
          <w:b/>
          <w:bCs/>
        </w:rPr>
        <w:t xml:space="preserve">IV. </w:t>
      </w:r>
      <w:r w:rsidR="00367244" w:rsidRPr="00F13972">
        <w:rPr>
          <w:rFonts w:ascii="Calibri" w:hAnsi="Calibri" w:cs="Calibri"/>
          <w:b/>
          <w:bCs/>
        </w:rPr>
        <w:t xml:space="preserve">Nazwa </w:t>
      </w:r>
      <w:r w:rsidR="00AE3429" w:rsidRPr="00F13972">
        <w:rPr>
          <w:rFonts w:ascii="Calibri" w:hAnsi="Calibri" w:cs="Calibri"/>
          <w:b/>
          <w:bCs/>
        </w:rPr>
        <w:t>proponowanego leczenia</w:t>
      </w:r>
      <w:r w:rsidRPr="00F13972">
        <w:rPr>
          <w:rFonts w:ascii="Calibri" w:hAnsi="Calibri" w:cs="Calibri"/>
          <w:b/>
          <w:bCs/>
        </w:rPr>
        <w:t xml:space="preserve"> lub metody diagnostycznej</w:t>
      </w:r>
    </w:p>
    <w:p w:rsidR="009F199D" w:rsidRPr="00F13972" w:rsidRDefault="009F199D" w:rsidP="009F199D">
      <w:pPr>
        <w:jc w:val="both"/>
        <w:rPr>
          <w:rFonts w:ascii="Calibri" w:hAnsi="Calibri"/>
        </w:rPr>
      </w:pPr>
      <w:r w:rsidRPr="00F13972">
        <w:rPr>
          <w:rFonts w:ascii="Calibri" w:hAnsi="Calibri"/>
        </w:rPr>
        <w:t>OPERACJA KŁĘBCZAKA SZYI (PARAGANGLIOMA)</w:t>
      </w:r>
    </w:p>
    <w:p w:rsidR="005D36DC" w:rsidRPr="00F1397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 w:cs="Calibri"/>
          <w:b/>
          <w:bCs/>
        </w:rPr>
        <w:t>V</w:t>
      </w:r>
      <w:r w:rsidR="00D36204" w:rsidRPr="00F13972">
        <w:rPr>
          <w:rFonts w:ascii="Calibri" w:hAnsi="Calibri" w:cs="Calibri"/>
          <w:b/>
          <w:bCs/>
        </w:rPr>
        <w:t>.</w:t>
      </w:r>
      <w:r w:rsidR="007F3924" w:rsidRPr="00F13972">
        <w:rPr>
          <w:rFonts w:ascii="Calibri" w:hAnsi="Calibri" w:cs="Calibri"/>
          <w:b/>
          <w:bCs/>
        </w:rPr>
        <w:t xml:space="preserve"> </w:t>
      </w:r>
      <w:r w:rsidR="00144F72" w:rsidRPr="00F13972">
        <w:rPr>
          <w:rFonts w:ascii="Calibri" w:hAnsi="Calibri" w:cs="Calibri"/>
          <w:b/>
          <w:bCs/>
        </w:rPr>
        <w:t xml:space="preserve">Opis </w:t>
      </w:r>
      <w:r w:rsidR="00422559" w:rsidRPr="00F13972">
        <w:rPr>
          <w:rFonts w:ascii="Calibri" w:hAnsi="Calibri" w:cs="Calibri"/>
          <w:b/>
          <w:bCs/>
        </w:rPr>
        <w:t>proponowan</w:t>
      </w:r>
      <w:r w:rsidR="00E7044D" w:rsidRPr="00F13972">
        <w:rPr>
          <w:rFonts w:ascii="Calibri" w:hAnsi="Calibri" w:cs="Calibri"/>
          <w:b/>
          <w:bCs/>
        </w:rPr>
        <w:t>e</w:t>
      </w:r>
      <w:r w:rsidR="00AE3429" w:rsidRPr="00F13972">
        <w:rPr>
          <w:rFonts w:ascii="Calibri" w:hAnsi="Calibri" w:cs="Calibri"/>
          <w:b/>
          <w:bCs/>
        </w:rPr>
        <w:t>go leczenia</w:t>
      </w:r>
      <w:r w:rsidR="00137F81" w:rsidRPr="00F13972">
        <w:rPr>
          <w:rFonts w:ascii="Calibri" w:hAnsi="Calibri" w:cs="Calibri"/>
          <w:b/>
          <w:bCs/>
        </w:rPr>
        <w:t xml:space="preserve"> </w:t>
      </w:r>
      <w:r w:rsidR="00C357B5" w:rsidRPr="00F13972">
        <w:rPr>
          <w:rFonts w:ascii="Calibri" w:hAnsi="Calibri" w:cs="Calibri"/>
          <w:b/>
          <w:bCs/>
        </w:rPr>
        <w:t>lub metody diagnostycznej</w:t>
      </w:r>
    </w:p>
    <w:p w:rsidR="009F199D" w:rsidRPr="00F13972" w:rsidRDefault="009F199D" w:rsidP="006E71E7">
      <w:pPr>
        <w:jc w:val="both"/>
        <w:rPr>
          <w:rFonts w:ascii="Calibri" w:hAnsi="Calibri"/>
        </w:rPr>
      </w:pPr>
      <w:r w:rsidRPr="00F13972">
        <w:rPr>
          <w:rFonts w:ascii="Calibri" w:hAnsi="Calibri"/>
        </w:rPr>
        <w:t>Guz kłębka szyjnego jest guzem łagodnym, hormonalnie czynnym (powodować może skoki tętna i ciśnienia tętniczego krwi) i bardzo obficie unaczyniony. Rozrasta się w okolicy podziału tętnicy szyjnej wspólnej. Operacja jest w znieczuleniu ogólnym. Cięcie skórne jest długie, prowadzone na bocznej powierzchni szyi. Zabieg wymaga uprzedniej embolizacji naczynia odżywiającego guz oraz zabezpieczenia wielu jednostek krwi.</w:t>
      </w:r>
    </w:p>
    <w:p w:rsidR="006E71E7" w:rsidRPr="00F13972" w:rsidRDefault="006E71E7" w:rsidP="006E71E7">
      <w:pPr>
        <w:jc w:val="both"/>
        <w:rPr>
          <w:rFonts w:ascii="Calibri" w:hAnsi="Calibri"/>
          <w:shd w:val="clear" w:color="auto" w:fill="FFFFFF"/>
        </w:rPr>
      </w:pPr>
      <w:r w:rsidRPr="00F13972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F13972">
        <w:rPr>
          <w:rFonts w:ascii="Calibri" w:hAnsi="Calibri"/>
          <w:bCs/>
          <w:shd w:val="clear" w:color="auto" w:fill="FFFFFF"/>
        </w:rPr>
        <w:t>dostępną </w:t>
      </w:r>
      <w:r w:rsidRPr="00F13972">
        <w:rPr>
          <w:rFonts w:ascii="Calibri" w:hAnsi="Calibri"/>
          <w:shd w:val="clear" w:color="auto" w:fill="FFFFFF"/>
        </w:rPr>
        <w:t xml:space="preserve">wiedzą medyczną i przy zachowaniu należytej staranności. Zabieg </w:t>
      </w:r>
      <w:r w:rsidRPr="00F13972">
        <w:rPr>
          <w:rFonts w:ascii="Calibri" w:hAnsi="Calibri"/>
          <w:shd w:val="clear" w:color="auto" w:fill="FFFFFF"/>
        </w:rPr>
        <w:lastRenderedPageBreak/>
        <w:t>operacyjny przeprowadza się w ramach </w:t>
      </w:r>
      <w:r w:rsidRPr="00F13972">
        <w:rPr>
          <w:rFonts w:ascii="Calibri" w:hAnsi="Calibri"/>
          <w:bCs/>
          <w:shd w:val="clear" w:color="auto" w:fill="FFFFFF"/>
        </w:rPr>
        <w:t>konkretnych </w:t>
      </w:r>
      <w:r w:rsidRPr="00F13972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F13972">
        <w:rPr>
          <w:rFonts w:ascii="Calibri" w:hAnsi="Calibri"/>
          <w:bCs/>
          <w:shd w:val="clear" w:color="auto" w:fill="FFFFFF"/>
        </w:rPr>
        <w:t>w danym momencie</w:t>
      </w:r>
      <w:r w:rsidRPr="00F13972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F13972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F13972">
        <w:rPr>
          <w:rFonts w:ascii="Calibri" w:hAnsi="Calibri"/>
          <w:shd w:val="clear" w:color="auto" w:fill="FFFFFF"/>
        </w:rPr>
        <w:t xml:space="preserve">: </w:t>
      </w:r>
    </w:p>
    <w:p w:rsidR="006E71E7" w:rsidRPr="00F13972" w:rsidRDefault="006E71E7" w:rsidP="006E71E7">
      <w:pPr>
        <w:jc w:val="both"/>
        <w:rPr>
          <w:rFonts w:ascii="Calibri" w:hAnsi="Calibri"/>
          <w:shd w:val="clear" w:color="auto" w:fill="FFFFFF"/>
        </w:rPr>
      </w:pPr>
      <w:r w:rsidRPr="00F13972">
        <w:rPr>
          <w:rFonts w:ascii="Calibri" w:hAnsi="Calibri"/>
          <w:shd w:val="clear" w:color="auto" w:fill="FFFFFF"/>
        </w:rPr>
        <w:t>1) zależnym od indywidualnych warunków pacjenta (</w:t>
      </w:r>
      <w:r w:rsidRPr="00F13972">
        <w:rPr>
          <w:rFonts w:ascii="Calibri" w:hAnsi="Calibri"/>
          <w:bCs/>
          <w:shd w:val="clear" w:color="auto" w:fill="FFFFFF"/>
        </w:rPr>
        <w:t>w szczególności takie jak </w:t>
      </w:r>
      <w:r w:rsidRPr="00F13972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6E71E7" w:rsidRPr="00F13972" w:rsidRDefault="006E71E7" w:rsidP="006E71E7">
      <w:pPr>
        <w:jc w:val="both"/>
        <w:rPr>
          <w:rFonts w:ascii="Calibri" w:hAnsi="Calibri"/>
          <w:shd w:val="clear" w:color="auto" w:fill="FFFFFF"/>
        </w:rPr>
      </w:pPr>
      <w:r w:rsidRPr="00F13972">
        <w:rPr>
          <w:rFonts w:ascii="Calibri" w:hAnsi="Calibri"/>
          <w:shd w:val="clear" w:color="auto" w:fill="FFFFFF"/>
        </w:rPr>
        <w:t>2) zależnym od pory roku (</w:t>
      </w:r>
      <w:r w:rsidRPr="00F13972">
        <w:rPr>
          <w:rFonts w:ascii="Calibri" w:hAnsi="Calibri"/>
          <w:bCs/>
          <w:shd w:val="clear" w:color="auto" w:fill="FFFFFF"/>
        </w:rPr>
        <w:t>w szczególności takie jak </w:t>
      </w:r>
      <w:r w:rsidRPr="00F13972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6E71E7" w:rsidRPr="00F13972" w:rsidRDefault="006E71E7" w:rsidP="006E71E7">
      <w:pPr>
        <w:jc w:val="both"/>
        <w:rPr>
          <w:rFonts w:ascii="Calibri" w:hAnsi="Calibri"/>
          <w:bCs/>
          <w:shd w:val="clear" w:color="auto" w:fill="FFFFFF"/>
        </w:rPr>
      </w:pPr>
      <w:r w:rsidRPr="00F13972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F13972">
        <w:rPr>
          <w:rFonts w:ascii="Calibri" w:hAnsi="Calibri"/>
          <w:bCs/>
          <w:shd w:val="clear" w:color="auto" w:fill="FFFFFF"/>
        </w:rPr>
        <w:t>w szczególności takie </w:t>
      </w:r>
      <w:r w:rsidRPr="00F13972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F13972">
        <w:rPr>
          <w:rFonts w:ascii="Calibri" w:hAnsi="Calibri"/>
          <w:bCs/>
          <w:shd w:val="clear" w:color="auto" w:fill="FFFFFF"/>
        </w:rPr>
        <w:t> </w:t>
      </w:r>
    </w:p>
    <w:p w:rsidR="006E71E7" w:rsidRPr="00F13972" w:rsidRDefault="006E71E7" w:rsidP="006E71E7">
      <w:pPr>
        <w:jc w:val="both"/>
        <w:rPr>
          <w:rFonts w:ascii="Calibri" w:hAnsi="Calibri"/>
        </w:rPr>
      </w:pPr>
      <w:r w:rsidRPr="00F13972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F13972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 w:cs="Calibri"/>
          <w:b/>
          <w:bCs/>
        </w:rPr>
        <w:t>V</w:t>
      </w:r>
      <w:r w:rsidR="00C357B5" w:rsidRPr="00F13972">
        <w:rPr>
          <w:rFonts w:ascii="Calibri" w:hAnsi="Calibri" w:cs="Calibri"/>
          <w:b/>
          <w:bCs/>
        </w:rPr>
        <w:t>I</w:t>
      </w:r>
      <w:r w:rsidR="00D36204" w:rsidRPr="00F13972">
        <w:rPr>
          <w:rFonts w:ascii="Calibri" w:hAnsi="Calibri" w:cs="Calibri"/>
          <w:b/>
          <w:bCs/>
        </w:rPr>
        <w:t xml:space="preserve">. </w:t>
      </w:r>
      <w:r w:rsidR="00144F72" w:rsidRPr="00F13972">
        <w:rPr>
          <w:rFonts w:ascii="Calibri" w:hAnsi="Calibri" w:cs="Calibri"/>
          <w:b/>
          <w:bCs/>
        </w:rPr>
        <w:t>Główne p</w:t>
      </w:r>
      <w:r w:rsidR="00EC0B0C" w:rsidRPr="00F13972">
        <w:rPr>
          <w:rFonts w:ascii="Calibri" w:hAnsi="Calibri" w:cs="Calibri"/>
          <w:b/>
          <w:bCs/>
        </w:rPr>
        <w:t xml:space="preserve">rzeciwwskazania </w:t>
      </w:r>
      <w:r w:rsidR="00CD21DF" w:rsidRPr="00F13972">
        <w:rPr>
          <w:rFonts w:ascii="Calibri" w:hAnsi="Calibri" w:cs="Calibri"/>
          <w:b/>
          <w:bCs/>
        </w:rPr>
        <w:t xml:space="preserve">do </w:t>
      </w:r>
      <w:r w:rsidR="00AE3429" w:rsidRPr="00F13972">
        <w:rPr>
          <w:rFonts w:ascii="Calibri" w:hAnsi="Calibri" w:cs="Calibri"/>
          <w:b/>
          <w:bCs/>
        </w:rPr>
        <w:t>wdrożenia proponowanego leczenia</w:t>
      </w:r>
      <w:r w:rsidR="00137F81" w:rsidRPr="00F13972">
        <w:rPr>
          <w:rFonts w:ascii="Calibri" w:hAnsi="Calibri" w:cs="Calibri"/>
          <w:b/>
          <w:bCs/>
        </w:rPr>
        <w:t xml:space="preserve"> </w:t>
      </w:r>
      <w:r w:rsidR="00C357B5" w:rsidRPr="00F13972">
        <w:rPr>
          <w:rFonts w:ascii="Calibri" w:hAnsi="Calibri" w:cs="Calibri"/>
          <w:b/>
          <w:bCs/>
        </w:rPr>
        <w:t>lub metody diagnostycznej</w:t>
      </w:r>
    </w:p>
    <w:p w:rsidR="00961635" w:rsidRPr="00F13972" w:rsidRDefault="00961635" w:rsidP="00961635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>Nadciśnienie tętnicze</w:t>
      </w:r>
    </w:p>
    <w:p w:rsidR="00961635" w:rsidRPr="00F13972" w:rsidRDefault="00961635" w:rsidP="00961635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>Zaburzenia krzepnięcia</w:t>
      </w:r>
    </w:p>
    <w:p w:rsidR="00961635" w:rsidRPr="00F13972" w:rsidRDefault="00961635" w:rsidP="00961635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>Niewydolność krążenia</w:t>
      </w:r>
    </w:p>
    <w:p w:rsidR="00961635" w:rsidRPr="00F13972" w:rsidRDefault="00961635" w:rsidP="00961635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>Brak kwalifikacji anestezjologicznej do operacji w znieczuleniu ogólnym</w:t>
      </w:r>
    </w:p>
    <w:p w:rsidR="00961635" w:rsidRPr="00F13972" w:rsidRDefault="00961635" w:rsidP="0004201C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>Guz nieresekcyjny, czyli niemożliwy do usunięcia wraz z marginesem tkanek niezmienionych</w:t>
      </w:r>
      <w:r w:rsidRPr="00F13972">
        <w:rPr>
          <w:rFonts w:ascii="Calibri" w:hAnsi="Calibri" w:cs="Calibri"/>
          <w:u w:val="single"/>
        </w:rPr>
        <w:t xml:space="preserve"> i bez wysokiego (nadmiernego) ryzyka uszkodzenia życiowo ważnych struktur, np. tętnicy szyjnej</w:t>
      </w:r>
    </w:p>
    <w:p w:rsidR="007F3924" w:rsidRPr="00F13972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 w:cs="Calibri"/>
          <w:b/>
          <w:bCs/>
        </w:rPr>
        <w:t>V</w:t>
      </w:r>
      <w:r w:rsidR="00A064F3" w:rsidRPr="00F13972">
        <w:rPr>
          <w:rFonts w:ascii="Calibri" w:hAnsi="Calibri" w:cs="Calibri"/>
          <w:b/>
          <w:bCs/>
        </w:rPr>
        <w:t>I</w:t>
      </w:r>
      <w:r w:rsidR="00C357B5" w:rsidRPr="00F13972">
        <w:rPr>
          <w:rFonts w:ascii="Calibri" w:hAnsi="Calibri" w:cs="Calibri"/>
          <w:b/>
          <w:bCs/>
        </w:rPr>
        <w:t>I</w:t>
      </w:r>
      <w:r w:rsidR="00D36204" w:rsidRPr="00F13972">
        <w:rPr>
          <w:rFonts w:ascii="Calibri" w:hAnsi="Calibri" w:cs="Calibri"/>
          <w:b/>
          <w:bCs/>
        </w:rPr>
        <w:t xml:space="preserve">. </w:t>
      </w:r>
      <w:r w:rsidR="00A145E1" w:rsidRPr="00F13972">
        <w:rPr>
          <w:rFonts w:ascii="Calibri" w:hAnsi="Calibri" w:cs="Calibri"/>
          <w:b/>
          <w:bCs/>
        </w:rPr>
        <w:t>A</w:t>
      </w:r>
      <w:r w:rsidR="00E7044D" w:rsidRPr="00F13972">
        <w:rPr>
          <w:rFonts w:ascii="Calibri" w:hAnsi="Calibri" w:cs="Calibri"/>
          <w:b/>
          <w:bCs/>
        </w:rPr>
        <w:t>lternatywne metody leczenia</w:t>
      </w:r>
      <w:r w:rsidR="0040252A" w:rsidRPr="00F13972">
        <w:rPr>
          <w:rFonts w:ascii="Calibri" w:hAnsi="Calibri" w:cs="Calibri"/>
          <w:b/>
          <w:bCs/>
        </w:rPr>
        <w:t xml:space="preserve"> lub metody diagnostyczne</w:t>
      </w:r>
    </w:p>
    <w:p w:rsidR="000849BA" w:rsidRPr="00F13972" w:rsidRDefault="000849BA" w:rsidP="00CD21DF">
      <w:pPr>
        <w:spacing w:before="240" w:after="240"/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>radioterapia</w:t>
      </w:r>
    </w:p>
    <w:p w:rsidR="006E71E7" w:rsidRPr="00F13972" w:rsidRDefault="00E46FF3" w:rsidP="009F199D">
      <w:pPr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 w:cs="Calibri"/>
          <w:b/>
          <w:bCs/>
        </w:rPr>
        <w:t>VII</w:t>
      </w:r>
      <w:r w:rsidR="00C357B5" w:rsidRPr="00F13972">
        <w:rPr>
          <w:rFonts w:ascii="Calibri" w:hAnsi="Calibri" w:cs="Calibri"/>
          <w:b/>
          <w:bCs/>
        </w:rPr>
        <w:t>I</w:t>
      </w:r>
      <w:r w:rsidR="00D36204" w:rsidRPr="00F13972">
        <w:rPr>
          <w:rFonts w:ascii="Calibri" w:hAnsi="Calibri" w:cs="Calibri"/>
          <w:b/>
          <w:bCs/>
        </w:rPr>
        <w:t>.</w:t>
      </w:r>
      <w:r w:rsidR="00DE273E" w:rsidRPr="00F13972">
        <w:rPr>
          <w:rFonts w:ascii="Calibri" w:hAnsi="Calibri" w:cs="Calibri"/>
          <w:b/>
          <w:bCs/>
        </w:rPr>
        <w:t xml:space="preserve"> </w:t>
      </w:r>
      <w:r w:rsidR="00C357B5" w:rsidRPr="00F13972">
        <w:rPr>
          <w:rFonts w:ascii="Calibri" w:hAnsi="Calibri" w:cs="Calibri"/>
          <w:b/>
          <w:bCs/>
        </w:rPr>
        <w:t>Dające się przewidzieć następstwa zastosowania</w:t>
      </w:r>
      <w:r w:rsidR="00AE3429" w:rsidRPr="00F13972">
        <w:rPr>
          <w:rFonts w:ascii="Calibri" w:hAnsi="Calibri" w:cs="Calibri"/>
          <w:b/>
          <w:bCs/>
        </w:rPr>
        <w:t xml:space="preserve"> leczenia</w:t>
      </w:r>
      <w:r w:rsidR="00137F81" w:rsidRPr="00F13972">
        <w:rPr>
          <w:rFonts w:ascii="Calibri" w:hAnsi="Calibri" w:cs="Calibri"/>
          <w:b/>
          <w:bCs/>
        </w:rPr>
        <w:t xml:space="preserve"> </w:t>
      </w:r>
      <w:r w:rsidR="00C357B5" w:rsidRPr="00F13972">
        <w:rPr>
          <w:rFonts w:ascii="Calibri" w:hAnsi="Calibri" w:cs="Calibri"/>
          <w:b/>
          <w:bCs/>
        </w:rPr>
        <w:t>lub metody diagnostycznej</w:t>
      </w:r>
    </w:p>
    <w:p w:rsidR="006E71E7" w:rsidRPr="00F13972" w:rsidRDefault="006E71E7" w:rsidP="009F199D">
      <w:pPr>
        <w:jc w:val="both"/>
        <w:rPr>
          <w:rFonts w:ascii="Calibri" w:hAnsi="Calibri" w:cs="Calibri"/>
          <w:b/>
          <w:bCs/>
        </w:rPr>
      </w:pPr>
    </w:p>
    <w:p w:rsidR="009F199D" w:rsidRPr="00F13972" w:rsidRDefault="009F199D" w:rsidP="009F199D">
      <w:pPr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/>
        </w:rPr>
        <w:t>Szanowny pacjencie, każdy zabieg chirurgiczny (operacja) może wiązać się: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6E71E7" w:rsidRPr="00F13972" w:rsidRDefault="006E71E7" w:rsidP="006E71E7">
      <w:pPr>
        <w:jc w:val="both"/>
        <w:rPr>
          <w:rFonts w:ascii="Calibri" w:hAnsi="Calibri"/>
        </w:rPr>
      </w:pPr>
    </w:p>
    <w:p w:rsidR="009F199D" w:rsidRPr="00F13972" w:rsidRDefault="009F199D" w:rsidP="006E71E7">
      <w:pPr>
        <w:jc w:val="both"/>
        <w:rPr>
          <w:rFonts w:ascii="Calibri" w:hAnsi="Calibri"/>
        </w:rPr>
      </w:pPr>
      <w:r w:rsidRPr="00F13972">
        <w:rPr>
          <w:rFonts w:ascii="Calibri" w:hAnsi="Calibri"/>
        </w:rPr>
        <w:t>Po zabiegu mogą wystąpić następujące następstwa lub powikłania</w:t>
      </w:r>
      <w:r w:rsidR="00570375" w:rsidRPr="00F13972">
        <w:rPr>
          <w:rFonts w:ascii="Calibri" w:hAnsi="Calibri"/>
        </w:rPr>
        <w:t>:</w:t>
      </w:r>
    </w:p>
    <w:p w:rsidR="00961635" w:rsidRPr="00F13972" w:rsidRDefault="00961635" w:rsidP="00961635">
      <w:pPr>
        <w:jc w:val="both"/>
        <w:rPr>
          <w:rFonts w:ascii="Calibri" w:hAnsi="Calibri" w:cs="Calibri"/>
          <w:u w:val="single"/>
        </w:rPr>
      </w:pPr>
      <w:r w:rsidRPr="00F13972">
        <w:rPr>
          <w:rFonts w:ascii="Calibri" w:hAnsi="Calibri" w:cs="Calibri"/>
          <w:u w:val="single"/>
        </w:rPr>
        <w:t>Wyjątkowo rzadkie, opisywane w pojedynczych przypadkach na świecie</w:t>
      </w:r>
      <w:r w:rsidR="00570375" w:rsidRPr="00F13972">
        <w:rPr>
          <w:rFonts w:ascii="Calibri" w:hAnsi="Calibri" w:cs="Calibri"/>
          <w:u w:val="single"/>
        </w:rPr>
        <w:t>:</w:t>
      </w:r>
    </w:p>
    <w:p w:rsidR="00570375" w:rsidRPr="00F13972" w:rsidRDefault="00570375" w:rsidP="00570375">
      <w:pPr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Zawał mięśnia sercowego, udar mózgu, zator lub zakrzep, zgon</w:t>
      </w:r>
    </w:p>
    <w:p w:rsidR="009F199D" w:rsidRPr="00F13972" w:rsidRDefault="009F199D" w:rsidP="009F199D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F13972">
        <w:rPr>
          <w:rFonts w:ascii="Calibri" w:hAnsi="Calibri" w:cs="Calibri"/>
          <w:u w:val="single"/>
        </w:rPr>
        <w:t>Częste</w:t>
      </w:r>
      <w:r w:rsidR="00961635" w:rsidRPr="00F13972">
        <w:rPr>
          <w:rFonts w:ascii="Calibri" w:hAnsi="Calibri" w:cs="Calibri"/>
          <w:u w:val="single"/>
        </w:rPr>
        <w:t>,</w:t>
      </w:r>
      <w:r w:rsidRPr="00F13972">
        <w:rPr>
          <w:rFonts w:ascii="Calibri" w:hAnsi="Calibri" w:cs="Calibri"/>
          <w:u w:val="single"/>
        </w:rPr>
        <w:t xml:space="preserve"> lecz niegroźne</w:t>
      </w:r>
      <w:r w:rsidR="00570375" w:rsidRPr="00F13972">
        <w:rPr>
          <w:rFonts w:ascii="Calibri" w:hAnsi="Calibri" w:cs="Calibri"/>
          <w:u w:val="single"/>
        </w:rPr>
        <w:t>: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/>
        </w:rPr>
        <w:t>Krwawienie wczesne z rany pooperacyjnej wymagające rewizji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/>
        </w:rPr>
        <w:t>Krwawienie późne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/>
        </w:rPr>
        <w:t>Obrzęk, zasinienie, ból okolicy szyi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/>
        </w:rPr>
        <w:t>Odma na szyi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/>
        </w:rPr>
        <w:t>Podrażnienie, obrzęk mięśni szyi i ograniczenie ruchomości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 w:cs="Calibri"/>
        </w:rPr>
        <w:t>Uszkodzenie nerwu usznego wielkiego i zaburzenia czucia w dolnej części małżowiny usznej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Konieczność resekcji t. szyjnej zewnętrznej.</w:t>
      </w:r>
    </w:p>
    <w:p w:rsidR="009F199D" w:rsidRPr="00F13972" w:rsidRDefault="00570375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Rzadko</w:t>
      </w:r>
      <w:r w:rsidR="009F199D" w:rsidRPr="00F13972">
        <w:rPr>
          <w:rFonts w:ascii="Calibri" w:hAnsi="Calibri" w:cs="Calibri"/>
        </w:rPr>
        <w:t xml:space="preserve"> konieczność resekcji m.</w:t>
      </w:r>
      <w:r w:rsidR="00961635" w:rsidRPr="00F13972">
        <w:rPr>
          <w:rFonts w:ascii="Calibri" w:hAnsi="Calibri" w:cs="Calibri"/>
        </w:rPr>
        <w:t xml:space="preserve"> </w:t>
      </w:r>
      <w:r w:rsidR="009F199D" w:rsidRPr="00F13972">
        <w:rPr>
          <w:rFonts w:ascii="Calibri" w:hAnsi="Calibri" w:cs="Calibri"/>
        </w:rPr>
        <w:t>mostkowo-obojczykowo-sutkowego z następową deformacją obrysu szyi</w:t>
      </w:r>
    </w:p>
    <w:p w:rsidR="009F199D" w:rsidRPr="00F13972" w:rsidRDefault="00570375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Rzadko</w:t>
      </w:r>
      <w:r w:rsidR="009F199D" w:rsidRPr="00F13972">
        <w:rPr>
          <w:rFonts w:ascii="Calibri" w:hAnsi="Calibri" w:cs="Calibri"/>
        </w:rPr>
        <w:t xml:space="preserve"> konieczność resekcji żyły szyjnej wewnętrznej (gdy jest w zrostach z guzem)</w:t>
      </w:r>
    </w:p>
    <w:p w:rsidR="00961635" w:rsidRPr="00F13972" w:rsidRDefault="00570375" w:rsidP="009F199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Rzadko</w:t>
      </w:r>
      <w:r w:rsidR="00961635" w:rsidRPr="00F13972">
        <w:rPr>
          <w:rFonts w:ascii="Calibri" w:hAnsi="Calibri" w:cs="Calibri"/>
        </w:rPr>
        <w:t xml:space="preserve"> konieczność resekcji nerwu błędnego, gdy z tej struktury wywodzi się guz</w:t>
      </w:r>
    </w:p>
    <w:p w:rsidR="009F199D" w:rsidRPr="00F13972" w:rsidRDefault="009F199D" w:rsidP="009F199D">
      <w:pPr>
        <w:jc w:val="both"/>
        <w:rPr>
          <w:rFonts w:ascii="Calibri" w:hAnsi="Calibri" w:cs="Calibri"/>
          <w:u w:val="single"/>
        </w:rPr>
      </w:pPr>
      <w:r w:rsidRPr="00F13972">
        <w:rPr>
          <w:rFonts w:ascii="Calibri" w:hAnsi="Calibri" w:cs="Calibri"/>
          <w:u w:val="single"/>
        </w:rPr>
        <w:t>Rzadkie, lecz dużo poważniejsze</w:t>
      </w:r>
      <w:r w:rsidR="00570375" w:rsidRPr="00F13972">
        <w:rPr>
          <w:rFonts w:ascii="Calibri" w:hAnsi="Calibri" w:cs="Calibri"/>
          <w:u w:val="single"/>
        </w:rPr>
        <w:t>:</w:t>
      </w:r>
    </w:p>
    <w:p w:rsidR="009F199D" w:rsidRPr="00F13972" w:rsidRDefault="00570375" w:rsidP="009F199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3972">
        <w:rPr>
          <w:rFonts w:ascii="Calibri" w:hAnsi="Calibri" w:cs="Calibri"/>
        </w:rPr>
        <w:t>Bardzo rzadko</w:t>
      </w:r>
      <w:r w:rsidR="009F199D" w:rsidRPr="00F13972">
        <w:rPr>
          <w:rFonts w:ascii="Calibri" w:hAnsi="Calibri" w:cs="Calibri"/>
        </w:rPr>
        <w:t xml:space="preserve"> pęknięcie ściany tętnicy w okolicy rozwidlenia z koniecznością zakładania szwów naczyniowych.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Niedowład nerwu podjęzykowego z ograniczeniem ruchomości języka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Niedowład gałązki brzeżnej nerwu twarzowego i opadanie kąta ust</w:t>
      </w:r>
    </w:p>
    <w:p w:rsidR="009F199D" w:rsidRPr="00F13972" w:rsidRDefault="00961635" w:rsidP="009F199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R</w:t>
      </w:r>
      <w:r w:rsidR="009F199D" w:rsidRPr="00F13972">
        <w:rPr>
          <w:rFonts w:ascii="Calibri" w:hAnsi="Calibri" w:cs="Calibri"/>
        </w:rPr>
        <w:t xml:space="preserve">zadko: Niedowład nerwu błędnego, krtaniowego wstecznego lub przeponowego, wynikiem czego może być chrypka lub duszność. Może wymagać wykonania tracheotomii, tj. </w:t>
      </w:r>
      <w:r w:rsidR="006E153C" w:rsidRPr="00F13972">
        <w:rPr>
          <w:rFonts w:ascii="Calibri" w:hAnsi="Calibri" w:cs="Calibri"/>
        </w:rPr>
        <w:t>otworu</w:t>
      </w:r>
      <w:r w:rsidR="009F199D" w:rsidRPr="00F13972">
        <w:rPr>
          <w:rFonts w:ascii="Calibri" w:hAnsi="Calibri" w:cs="Calibri"/>
        </w:rPr>
        <w:t xml:space="preserve"> do oddychania w przedniej części szyi.</w:t>
      </w:r>
    </w:p>
    <w:p w:rsidR="009F199D" w:rsidRPr="00F13972" w:rsidRDefault="00961635" w:rsidP="009F199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R</w:t>
      </w:r>
      <w:r w:rsidR="009F199D" w:rsidRPr="00F13972">
        <w:rPr>
          <w:rFonts w:ascii="Calibri" w:hAnsi="Calibri" w:cs="Calibri"/>
        </w:rPr>
        <w:t>zadko: Niedowład nerwu dodatkowego i trudności w podnoszeniu ramienia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Bardzo rzadko: Niedowład nerwów splotu barkowego z bólem i ograniczeniem ruchomości barku</w:t>
      </w:r>
    </w:p>
    <w:p w:rsidR="009F199D" w:rsidRPr="00F13972" w:rsidRDefault="009F199D" w:rsidP="009F199D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3972">
        <w:rPr>
          <w:rFonts w:ascii="Calibri" w:hAnsi="Calibri" w:cs="Calibri"/>
        </w:rPr>
        <w:t>Bardzo rzadko: Masywne krwawienie wymagające wytamponowania rany na szyi lub podwiązania tętnicy szyjnej wspólnej, czego wynikiem może być połowicze porażenie ciała.</w:t>
      </w:r>
    </w:p>
    <w:p w:rsidR="009F199D" w:rsidRPr="00F13972" w:rsidRDefault="009F199D" w:rsidP="009F199D">
      <w:pPr>
        <w:jc w:val="both"/>
        <w:rPr>
          <w:rFonts w:ascii="Calibri" w:hAnsi="Calibri"/>
        </w:rPr>
      </w:pPr>
    </w:p>
    <w:p w:rsidR="009F199D" w:rsidRPr="00F13972" w:rsidRDefault="006E71E7" w:rsidP="009F199D">
      <w:pPr>
        <w:jc w:val="both"/>
        <w:rPr>
          <w:rFonts w:ascii="Calibri" w:hAnsi="Calibri"/>
        </w:rPr>
      </w:pPr>
      <w:r w:rsidRPr="00F13972">
        <w:rPr>
          <w:rFonts w:ascii="Calibri" w:hAnsi="Calibri"/>
        </w:rPr>
        <w:lastRenderedPageBreak/>
        <w:t xml:space="preserve">  </w:t>
      </w:r>
      <w:r w:rsidR="009F199D" w:rsidRPr="00F13972">
        <w:rPr>
          <w:rFonts w:ascii="Calibri" w:hAnsi="Calibri"/>
        </w:rPr>
        <w:t>Po każdym rozległym zabiegu chirurgicznym mogą wystąpić poważne powikłania ogólne:</w:t>
      </w:r>
    </w:p>
    <w:p w:rsidR="009F199D" w:rsidRPr="00F13972" w:rsidRDefault="009F199D" w:rsidP="00570375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F13972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570375" w:rsidRPr="00F13972" w:rsidRDefault="00570375" w:rsidP="009F199D">
      <w:pPr>
        <w:ind w:firstLine="709"/>
        <w:jc w:val="both"/>
        <w:rPr>
          <w:rFonts w:ascii="Calibri" w:hAnsi="Calibri"/>
        </w:rPr>
      </w:pPr>
    </w:p>
    <w:p w:rsidR="009F199D" w:rsidRPr="00F13972" w:rsidRDefault="009F199D" w:rsidP="006E71E7">
      <w:pPr>
        <w:jc w:val="both"/>
        <w:rPr>
          <w:rFonts w:ascii="Calibri" w:hAnsi="Calibri"/>
        </w:rPr>
      </w:pPr>
      <w:r w:rsidRPr="00F13972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570375" w:rsidRPr="00F13972" w:rsidRDefault="00570375" w:rsidP="009F199D">
      <w:pPr>
        <w:ind w:firstLine="709"/>
        <w:jc w:val="both"/>
        <w:rPr>
          <w:rFonts w:ascii="Calibri" w:hAnsi="Calibri"/>
        </w:rPr>
      </w:pPr>
    </w:p>
    <w:p w:rsidR="00570375" w:rsidRPr="00F13972" w:rsidRDefault="00570375" w:rsidP="006E71E7">
      <w:pPr>
        <w:jc w:val="both"/>
        <w:rPr>
          <w:rFonts w:ascii="Calibri" w:hAnsi="Calibri"/>
        </w:rPr>
      </w:pPr>
      <w:r w:rsidRPr="00F13972">
        <w:rPr>
          <w:rFonts w:ascii="Calibri" w:hAnsi="Calibri"/>
        </w:rPr>
        <w:t xml:space="preserve">Operacja może wymagać przetoczenia krwi. </w:t>
      </w:r>
    </w:p>
    <w:p w:rsidR="00604908" w:rsidRPr="00F13972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F13972" w:rsidRDefault="00C357B5" w:rsidP="00604908">
      <w:pPr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 w:cs="Calibri"/>
          <w:b/>
          <w:bCs/>
        </w:rPr>
        <w:t>IX</w:t>
      </w:r>
      <w:r w:rsidR="00D36204" w:rsidRPr="00F13972">
        <w:rPr>
          <w:rFonts w:ascii="Calibri" w:hAnsi="Calibri" w:cs="Calibri"/>
          <w:b/>
          <w:bCs/>
        </w:rPr>
        <w:t xml:space="preserve">. </w:t>
      </w:r>
      <w:r w:rsidR="00E7044D" w:rsidRPr="00F13972">
        <w:rPr>
          <w:rFonts w:ascii="Calibri" w:hAnsi="Calibri" w:cs="Calibri"/>
          <w:b/>
          <w:bCs/>
        </w:rPr>
        <w:t xml:space="preserve"> </w:t>
      </w:r>
      <w:r w:rsidRPr="00F13972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CB6BC3" w:rsidRPr="00F13972" w:rsidRDefault="00CB6BC3" w:rsidP="00CB6BC3">
      <w:pPr>
        <w:spacing w:before="240"/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>Pogorszenie stanu zdrowia</w:t>
      </w:r>
    </w:p>
    <w:p w:rsidR="00A064F3" w:rsidRPr="00F1397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3972">
        <w:rPr>
          <w:rFonts w:ascii="Calibri" w:hAnsi="Calibri" w:cs="Calibri"/>
          <w:b/>
          <w:bCs/>
        </w:rPr>
        <w:t>X.</w:t>
      </w:r>
      <w:r w:rsidR="00A064F3" w:rsidRPr="00F13972">
        <w:rPr>
          <w:rFonts w:ascii="Calibri" w:hAnsi="Calibri" w:cs="Calibri"/>
          <w:b/>
          <w:bCs/>
        </w:rPr>
        <w:t xml:space="preserve"> </w:t>
      </w:r>
      <w:r w:rsidR="00D36204" w:rsidRPr="00F13972">
        <w:rPr>
          <w:rFonts w:ascii="Calibri" w:hAnsi="Calibri" w:cs="Calibri"/>
          <w:b/>
          <w:bCs/>
        </w:rPr>
        <w:t xml:space="preserve">Oczekiwane korzyści </w:t>
      </w:r>
      <w:r w:rsidR="00084218" w:rsidRPr="00F13972">
        <w:rPr>
          <w:rFonts w:ascii="Calibri" w:hAnsi="Calibri" w:cs="Calibri"/>
          <w:b/>
          <w:bCs/>
        </w:rPr>
        <w:t>/</w:t>
      </w:r>
      <w:r w:rsidR="000E4702" w:rsidRPr="00F13972">
        <w:rPr>
          <w:rFonts w:ascii="Calibri" w:hAnsi="Calibri" w:cs="Calibri"/>
          <w:b/>
          <w:bCs/>
        </w:rPr>
        <w:t>skutki odległe</w:t>
      </w:r>
      <w:r w:rsidR="00C357B5" w:rsidRPr="00F13972">
        <w:rPr>
          <w:rFonts w:ascii="Calibri" w:hAnsi="Calibri" w:cs="Calibri"/>
          <w:b/>
          <w:bCs/>
        </w:rPr>
        <w:t xml:space="preserve"> / rokowania</w:t>
      </w:r>
      <w:r w:rsidR="00AE3429" w:rsidRPr="00F13972">
        <w:rPr>
          <w:rFonts w:ascii="Calibri" w:hAnsi="Calibri" w:cs="Calibri"/>
          <w:b/>
          <w:bCs/>
        </w:rPr>
        <w:t xml:space="preserve"> proponowanego </w:t>
      </w:r>
      <w:r w:rsidR="00C357B5" w:rsidRPr="00F13972">
        <w:rPr>
          <w:rFonts w:ascii="Calibri" w:hAnsi="Calibri" w:cs="Calibri"/>
          <w:b/>
          <w:bCs/>
        </w:rPr>
        <w:t>leczenia lub metody diagnostycznej</w:t>
      </w:r>
    </w:p>
    <w:p w:rsidR="00CB6BC3" w:rsidRPr="00F13972" w:rsidRDefault="00CB6BC3" w:rsidP="00CD21DF">
      <w:pPr>
        <w:spacing w:before="240" w:after="240"/>
        <w:jc w:val="both"/>
        <w:rPr>
          <w:rFonts w:ascii="Calibri" w:hAnsi="Calibri" w:cs="Calibri"/>
          <w:bCs/>
        </w:rPr>
      </w:pPr>
      <w:r w:rsidRPr="00F13972">
        <w:rPr>
          <w:rFonts w:ascii="Calibri" w:hAnsi="Calibri" w:cs="Calibri"/>
          <w:bCs/>
        </w:rPr>
        <w:t>Rokowania bardzo dobre, poprawa jakości życia</w:t>
      </w:r>
    </w:p>
    <w:p w:rsidR="00C317B3" w:rsidRPr="00F13972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F13972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F13972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F1397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1397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1397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1397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E71E7" w:rsidRPr="00F13972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F13972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F13972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F13972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F13972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F13972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6E71E7" w:rsidRPr="00F13972" w:rsidRDefault="006E71E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/>
          <w:bCs/>
          <w:sz w:val="22"/>
          <w:lang w:val="pl-PL" w:eastAsia="en-US"/>
        </w:rPr>
      </w:pPr>
    </w:p>
    <w:p w:rsidR="006E71E7" w:rsidRPr="00F13972" w:rsidRDefault="006E71E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/>
          <w:bCs/>
          <w:sz w:val="22"/>
          <w:lang w:val="pl-PL" w:eastAsia="en-US"/>
        </w:rPr>
      </w:pPr>
    </w:p>
    <w:p w:rsidR="006E71E7" w:rsidRPr="00F13972" w:rsidRDefault="006E71E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/>
          <w:bCs/>
          <w:sz w:val="22"/>
          <w:lang w:val="pl-PL" w:eastAsia="en-US"/>
        </w:rPr>
      </w:pPr>
    </w:p>
    <w:p w:rsidR="006E71E7" w:rsidRPr="00F13972" w:rsidRDefault="006E71E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/>
          <w:bCs/>
          <w:sz w:val="22"/>
          <w:lang w:val="pl-PL" w:eastAsia="en-US"/>
        </w:rPr>
      </w:pPr>
    </w:p>
    <w:p w:rsidR="006E71E7" w:rsidRPr="00F13972" w:rsidRDefault="006E71E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/>
          <w:bCs/>
          <w:sz w:val="22"/>
          <w:lang w:val="pl-PL" w:eastAsia="en-US"/>
        </w:rPr>
      </w:pPr>
    </w:p>
    <w:p w:rsidR="006E71E7" w:rsidRPr="00F13972" w:rsidRDefault="006E71E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/>
          <w:bCs/>
          <w:sz w:val="22"/>
          <w:lang w:val="pl-PL" w:eastAsia="en-US"/>
        </w:rPr>
      </w:pPr>
    </w:p>
    <w:p w:rsidR="00C317B3" w:rsidRPr="00F13972" w:rsidRDefault="006E71E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F13972">
        <w:rPr>
          <w:rFonts w:ascii="Calibri" w:eastAsia="Times New Roman" w:hAnsi="Calibri" w:cs="Calibri"/>
          <w:b/>
          <w:bCs/>
          <w:sz w:val="22"/>
          <w:lang w:val="pl-PL" w:eastAsia="en-US"/>
        </w:rPr>
        <w:t xml:space="preserve">                 </w:t>
      </w:r>
      <w:r w:rsidR="00D36204" w:rsidRPr="00F13972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9564AF" w:rsidRPr="00F13972" w:rsidRDefault="009564AF" w:rsidP="009564AF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F13972">
        <w:rPr>
          <w:rFonts w:ascii="Calibri" w:hAnsi="Calibri" w:cs="Times New Roman"/>
          <w:b/>
          <w:bCs/>
          <w:sz w:val="28"/>
          <w:szCs w:val="28"/>
        </w:rPr>
        <w:t>podpis</w:t>
      </w:r>
      <w:r w:rsidRPr="00F13972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F13972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F13972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9564AF" w:rsidRPr="00F13972" w:rsidRDefault="009564AF" w:rsidP="009564AF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6E71E7" w:rsidRPr="00F13972" w:rsidRDefault="006E71E7" w:rsidP="006E71E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F1397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6E71E7" w:rsidRPr="00F13972" w:rsidRDefault="006E71E7" w:rsidP="006E71E7">
      <w:pPr>
        <w:ind w:left="4254"/>
        <w:rPr>
          <w:rFonts w:eastAsia="Times New Roman"/>
        </w:rPr>
      </w:pPr>
      <w:r w:rsidRPr="00F13972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F13972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F13972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F13972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F13972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9564AF" w:rsidRPr="00F13972" w:rsidRDefault="009564AF" w:rsidP="009564AF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F1397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F1397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9564AF" w:rsidRPr="00F13972" w:rsidRDefault="009564AF" w:rsidP="009564AF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9564AF" w:rsidRPr="00F13972" w:rsidRDefault="009564AF" w:rsidP="009564A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13972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F1397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13972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</w:t>
      </w:r>
      <w:r w:rsidR="006E71E7" w:rsidRPr="00F13972">
        <w:rPr>
          <w:rFonts w:ascii="Calibri" w:eastAsia="Times New Roman" w:hAnsi="Calibri" w:cs="Calibri"/>
          <w:bCs/>
          <w:sz w:val="22"/>
          <w:lang w:eastAsia="en-US"/>
        </w:rPr>
        <w:t>zas rozmowy z lekarzem,</w:t>
      </w:r>
    </w:p>
    <w:p w:rsidR="006E71E7" w:rsidRPr="00F13972" w:rsidRDefault="006E71E7" w:rsidP="006E71E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E71E7" w:rsidRPr="00F13972" w:rsidRDefault="006E71E7" w:rsidP="006E71E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F13972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6E71E7" w:rsidRPr="00F13972" w:rsidRDefault="006E71E7" w:rsidP="006E71E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9564AF" w:rsidRPr="00F13972" w:rsidRDefault="009564AF" w:rsidP="009564A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13972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9564AF" w:rsidRPr="00F13972" w:rsidRDefault="009564AF" w:rsidP="009564AF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9564AF" w:rsidRPr="00F13972" w:rsidRDefault="009564AF" w:rsidP="006E71E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F1397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13972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6E71E7" w:rsidRPr="00F13972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9564AF" w:rsidRPr="00F13972" w:rsidRDefault="009564AF" w:rsidP="009564AF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F13972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F1397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13972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F13972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F13972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9564AF" w:rsidRPr="00F13972" w:rsidRDefault="009564AF" w:rsidP="009564AF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6E71E7" w:rsidRPr="00F13972" w:rsidRDefault="009564AF" w:rsidP="006E71E7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F1397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1397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1397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F13972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F13972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6E71E7" w:rsidRPr="00F13972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6E71E7" w:rsidRPr="00F13972" w:rsidRDefault="006E71E7" w:rsidP="006E71E7">
      <w:pPr>
        <w:jc w:val="both"/>
        <w:rPr>
          <w:rFonts w:eastAsia="Times New Roman"/>
        </w:rPr>
      </w:pPr>
      <w:r w:rsidRPr="00F13972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9564AF" w:rsidRPr="00F13972" w:rsidRDefault="009564AF" w:rsidP="009564AF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1397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1397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1397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F13972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9564AF" w:rsidRPr="00F13972" w:rsidRDefault="009564AF" w:rsidP="009564AF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9564AF" w:rsidRPr="00F13972" w:rsidTr="005449C4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13972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13972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3972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564AF" w:rsidRPr="00F13972" w:rsidRDefault="006E71E7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3972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9564AF" w:rsidRPr="00F13972" w:rsidTr="005449C4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9564AF" w:rsidRPr="00F13972" w:rsidTr="005449C4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64AF" w:rsidRPr="00F13972" w:rsidRDefault="009564AF" w:rsidP="009564A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9564AF" w:rsidRPr="00F13972" w:rsidTr="005449C4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9564AF" w:rsidRPr="00F13972" w:rsidRDefault="009564AF" w:rsidP="00956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3972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F1397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13972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F13972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9564AF" w:rsidRPr="00F13972" w:rsidRDefault="009564AF" w:rsidP="009564AF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397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F13972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564AF" w:rsidRPr="00F13972" w:rsidRDefault="009564AF" w:rsidP="00956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3972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F13972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9564AF" w:rsidRPr="00F13972" w:rsidRDefault="009564AF" w:rsidP="009564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397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1397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1397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1397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13972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9564AF" w:rsidRPr="00F13972" w:rsidRDefault="009564AF" w:rsidP="006E71E7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F13972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9564AF" w:rsidRPr="00F13972" w:rsidRDefault="009564AF" w:rsidP="009564AF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1397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F1397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1397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F1397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13972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9564AF" w:rsidRPr="00F13972" w:rsidRDefault="009564AF" w:rsidP="009564AF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13972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F1397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F13972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F13972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9564AF" w:rsidRPr="00F13972" w:rsidRDefault="009564AF" w:rsidP="009564AF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9564AF" w:rsidRPr="00F13972" w:rsidRDefault="009564AF" w:rsidP="009564AF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564AF" w:rsidRPr="00F13972" w:rsidRDefault="009564AF" w:rsidP="009564AF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39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564AF" w:rsidRPr="00F13972" w:rsidRDefault="009564AF" w:rsidP="009564AF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9564AF" w:rsidRPr="00F13972" w:rsidTr="005449C4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139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139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139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9564AF" w:rsidRPr="00F13972" w:rsidRDefault="006E71E7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F139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9564AF" w:rsidRPr="00F13972" w:rsidRDefault="009564AF" w:rsidP="009564AF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9564AF" w:rsidRPr="00F13972" w:rsidTr="005449C4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9564AF" w:rsidRPr="00F13972" w:rsidRDefault="009564AF" w:rsidP="009564AF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564AF" w:rsidRPr="00F13972" w:rsidTr="005449C4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AF" w:rsidRPr="00F13972" w:rsidRDefault="009564AF" w:rsidP="009564A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9564AF" w:rsidRPr="00F13972" w:rsidTr="005449C4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64AF" w:rsidRPr="00F13972" w:rsidRDefault="009564AF" w:rsidP="009564AF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F1397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F1397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F1397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F13972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64AF" w:rsidRPr="00F13972" w:rsidRDefault="009564AF" w:rsidP="009564AF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1397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F1397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64AF" w:rsidRPr="00F13972" w:rsidRDefault="009564AF" w:rsidP="009564AF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1397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F1397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4AF" w:rsidRPr="00F13972" w:rsidRDefault="009564AF" w:rsidP="009564AF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F1397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1397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1397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1397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13972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9564AF" w:rsidRPr="00F13972" w:rsidRDefault="009564AF" w:rsidP="009564AF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6E71E7" w:rsidRPr="00F13972" w:rsidRDefault="006E71E7" w:rsidP="006E71E7">
      <w:pPr>
        <w:rPr>
          <w:rFonts w:ascii="Calibri" w:eastAsia="Times New Roman" w:hAnsi="Calibri"/>
          <w:bCs/>
          <w:i/>
          <w:sz w:val="22"/>
          <w:szCs w:val="22"/>
        </w:rPr>
      </w:pPr>
    </w:p>
    <w:p w:rsidR="006E71E7" w:rsidRPr="00F13972" w:rsidRDefault="006E71E7" w:rsidP="006E71E7">
      <w:pPr>
        <w:rPr>
          <w:rFonts w:ascii="Calibri" w:eastAsia="Times New Roman" w:hAnsi="Calibri"/>
          <w:bCs/>
          <w:i/>
          <w:sz w:val="22"/>
          <w:szCs w:val="22"/>
        </w:rPr>
      </w:pPr>
      <w:r w:rsidRPr="00F13972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9564AF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404F" w:rsidRDefault="00E4404F" w:rsidP="00820C05">
      <w:r>
        <w:separator/>
      </w:r>
    </w:p>
  </w:endnote>
  <w:endnote w:type="continuationSeparator" w:id="0">
    <w:p w:rsidR="00E4404F" w:rsidRDefault="00E4404F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6E71E7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1397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1397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1E7" w:rsidRDefault="006E71E7" w:rsidP="006E71E7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F13972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F13972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6E71E7" w:rsidRDefault="006E71E7" w:rsidP="006E71E7">
    <w:pPr>
      <w:pStyle w:val="Nagweknotatki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404F" w:rsidRDefault="00E4404F" w:rsidP="00820C05">
      <w:r>
        <w:separator/>
      </w:r>
    </w:p>
  </w:footnote>
  <w:footnote w:type="continuationSeparator" w:id="0">
    <w:p w:rsidR="00E4404F" w:rsidRDefault="00E4404F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01C" w:rsidRPr="0004201C" w:rsidRDefault="0004201C" w:rsidP="0004201C">
    <w:pPr>
      <w:keepNext/>
      <w:outlineLvl w:val="5"/>
      <w:rPr>
        <w:rFonts w:ascii="Calibri" w:hAnsi="Calibri"/>
        <w:b/>
        <w:bCs/>
        <w:sz w:val="24"/>
        <w:szCs w:val="24"/>
      </w:rPr>
    </w:pPr>
    <w:r w:rsidRPr="0004201C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04201C">
      <w:rPr>
        <w:rFonts w:ascii="Calibri" w:hAnsi="Calibri"/>
        <w:b/>
        <w:bCs/>
        <w:sz w:val="24"/>
        <w:szCs w:val="24"/>
      </w:rPr>
      <w:t>LECZENIE CHIRURGICZNE</w:t>
    </w:r>
  </w:p>
  <w:p w:rsidR="000A3478" w:rsidRPr="0004201C" w:rsidRDefault="0004201C" w:rsidP="0004201C">
    <w:pPr>
      <w:pStyle w:val="Nagwek"/>
    </w:pPr>
    <w:r w:rsidRPr="0004201C">
      <w:rPr>
        <w:rFonts w:ascii="Calibri" w:hAnsi="Calibri"/>
        <w:b/>
      </w:rPr>
      <w:t>OPERACJA KŁĘBCZAKA SZYI (PARAGANGLIOMA)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82207"/>
    <w:multiLevelType w:val="hybridMultilevel"/>
    <w:tmpl w:val="43C68108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834DC"/>
    <w:multiLevelType w:val="hybridMultilevel"/>
    <w:tmpl w:val="47A6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7BB1953"/>
    <w:multiLevelType w:val="hybridMultilevel"/>
    <w:tmpl w:val="8EACD3C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80E6A94"/>
    <w:multiLevelType w:val="hybridMultilevel"/>
    <w:tmpl w:val="0B1A5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33E58"/>
    <w:multiLevelType w:val="hybridMultilevel"/>
    <w:tmpl w:val="D4C8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4"/>
  </w:num>
  <w:num w:numId="4">
    <w:abstractNumId w:val="33"/>
  </w:num>
  <w:num w:numId="5">
    <w:abstractNumId w:val="38"/>
  </w:num>
  <w:num w:numId="6">
    <w:abstractNumId w:val="18"/>
  </w:num>
  <w:num w:numId="7">
    <w:abstractNumId w:val="23"/>
  </w:num>
  <w:num w:numId="8">
    <w:abstractNumId w:val="30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5"/>
  </w:num>
  <w:num w:numId="14">
    <w:abstractNumId w:val="3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7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2"/>
  </w:num>
  <w:num w:numId="32">
    <w:abstractNumId w:val="14"/>
  </w:num>
  <w:num w:numId="33">
    <w:abstractNumId w:val="29"/>
  </w:num>
  <w:num w:numId="34">
    <w:abstractNumId w:val="19"/>
  </w:num>
  <w:num w:numId="35">
    <w:abstractNumId w:val="28"/>
  </w:num>
  <w:num w:numId="36">
    <w:abstractNumId w:val="36"/>
  </w:num>
  <w:num w:numId="37">
    <w:abstractNumId w:val="35"/>
  </w:num>
  <w:num w:numId="38">
    <w:abstractNumId w:val="31"/>
  </w:num>
  <w:num w:numId="39">
    <w:abstractNumId w:val="27"/>
  </w:num>
  <w:num w:numId="40">
    <w:abstractNumId w:val="1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201C"/>
    <w:rsid w:val="00046EF9"/>
    <w:rsid w:val="000474A1"/>
    <w:rsid w:val="000505CF"/>
    <w:rsid w:val="000511B5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849BA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2D7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0834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2CA4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06292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67F51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13C1"/>
    <w:rsid w:val="004E3239"/>
    <w:rsid w:val="004E60E3"/>
    <w:rsid w:val="004F2169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449C4"/>
    <w:rsid w:val="00557E3C"/>
    <w:rsid w:val="00564741"/>
    <w:rsid w:val="00570375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2543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5F6759"/>
    <w:rsid w:val="0060176F"/>
    <w:rsid w:val="00601E97"/>
    <w:rsid w:val="00602223"/>
    <w:rsid w:val="00602C68"/>
    <w:rsid w:val="006032B4"/>
    <w:rsid w:val="00603AAC"/>
    <w:rsid w:val="00604908"/>
    <w:rsid w:val="00605A85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153C"/>
    <w:rsid w:val="006E2C86"/>
    <w:rsid w:val="006E3CE7"/>
    <w:rsid w:val="006E3F7B"/>
    <w:rsid w:val="006E70AC"/>
    <w:rsid w:val="006E71E7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4CD1"/>
    <w:rsid w:val="00797373"/>
    <w:rsid w:val="007B65E8"/>
    <w:rsid w:val="007C13C3"/>
    <w:rsid w:val="007C44D7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2C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564AF"/>
    <w:rsid w:val="00961635"/>
    <w:rsid w:val="009640D7"/>
    <w:rsid w:val="0097277D"/>
    <w:rsid w:val="0097579C"/>
    <w:rsid w:val="009814F8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9F199D"/>
    <w:rsid w:val="00A064F3"/>
    <w:rsid w:val="00A1168F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62E84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B6BC3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4CBB"/>
    <w:rsid w:val="00D36204"/>
    <w:rsid w:val="00D41766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6B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404F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13972"/>
    <w:rsid w:val="00F22481"/>
    <w:rsid w:val="00F24580"/>
    <w:rsid w:val="00F305E7"/>
    <w:rsid w:val="00F31A06"/>
    <w:rsid w:val="00F3735C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0D2D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5030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EDBA85-35ED-0C48-B3F1-D5013234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9F199D"/>
    <w:pPr>
      <w:ind w:left="720"/>
      <w:contextualSpacing/>
    </w:pPr>
  </w:style>
  <w:style w:type="character" w:customStyle="1" w:styleId="apple-converted-space">
    <w:name w:val="apple-converted-space"/>
    <w:rsid w:val="006E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BC96B65-F230-4D84-A3B5-F525A2D3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2014-07-23T06:01:00Z</cp:lastPrinted>
  <dcterms:created xsi:type="dcterms:W3CDTF">2020-09-16T18:51:00Z</dcterms:created>
  <dcterms:modified xsi:type="dcterms:W3CDTF">2020-09-16T18:51:00Z</dcterms:modified>
</cp:coreProperties>
</file>